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Radstrom Karin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TREAT AVENUE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94110 FRANCISCO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Ouster,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OUST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04/05/2024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received in lieu of cash fees pursuant to the Company's Non-Employee Director Compensation Program.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Megan Chung,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Karin Radstrom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6168" TargetMode="External"/><Relationship Id="rId13" Type="http://schemas.openxmlformats.org/officeDocument/2006/relationships/hyperlink" Target="http://www.sec.gov/cgi-bin/browse-edgar?action=getcompany&amp;CIK=000181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2024-04-09T16:06:50Z</dcterms:created>
  <dcterms:modified xsi:type="dcterms:W3CDTF">2024-04-09T16:06:50Z</dcterms:modified>
</cp:coreProperties>
</file>