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Correia Christina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4,725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76,415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Ouster, Inc. (the "Company") restricted stock units ("RSUs"). Each RSU represents a contingent right to receive one share of the Company's common stock. The RSUs vest in quarterly installments through the earlier of June 17, 2027 or the Company's next annual meeting of stockholders,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Chung, as Attorney-in-Fact for Christina Correia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626"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3371</Characters>
  <CharactersWithSpaces>3930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