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0001226378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OUSTER,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001-39463</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(415) 949-0108</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DARIEN R SPENCER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1350000.00</w:t>
            </w:r>
          </w:p>
        </w:tc>
        <w:tc>
          <w:tcPr>
            <w:tcW w:w="1547" w:type="dxa"/>
            <w:tcBorders/>
            <w:vAlign w:val="center"/>
          </w:tcPr>
          <w:p>
            <w:pPr>
              <w:pStyle w:val="TableContents"/>
              <w:bidi w:val="0"/>
              <w:spacing w:before="0" w:after="283"/>
              <w:jc w:val="left"/>
              <w:rPr/>
            </w:pPr>
            <w:r>
              <w:rPr/>
              <w:t>63672949</w:t>
            </w:r>
          </w:p>
        </w:tc>
        <w:tc>
          <w:tcPr>
            <w:tcW w:w="1564" w:type="dxa"/>
            <w:tcBorders/>
            <w:vAlign w:val="center"/>
          </w:tcPr>
          <w:p>
            <w:pPr>
              <w:pStyle w:val="TableContents"/>
              <w:bidi w:val="0"/>
              <w:spacing w:before="0" w:after="283"/>
              <w:jc w:val="left"/>
              <w:rPr/>
            </w:pPr>
            <w:r>
              <w:rPr/>
              <w:t>08/04/2026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30000</w:t>
            </w:r>
          </w:p>
        </w:tc>
        <w:tc>
          <w:tcPr>
            <w:tcW w:w="1069" w:type="dxa"/>
            <w:tcBorders/>
            <w:vAlign w:val="center"/>
          </w:tcPr>
          <w:p>
            <w:pPr>
              <w:pStyle w:val="TableContents"/>
              <w:bidi w:val="0"/>
              <w:spacing w:before="0" w:after="283"/>
              <w:jc w:val="left"/>
              <w:rPr/>
            </w:pPr>
            <w:r>
              <w:rPr/>
              <w:t>12/11/2023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DARIEN R SPENCER</w:t>
              <w:br/>
              <w:t>350 Treat Avenue</w:t>
              <w:br/>
              <w:t>San Francisco   CA   94110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06/12/2026</w:t>
            </w:r>
          </w:p>
        </w:tc>
        <w:tc>
          <w:tcPr>
            <w:tcW w:w="1551" w:type="dxa"/>
            <w:tcBorders/>
            <w:vAlign w:val="center"/>
          </w:tcPr>
          <w:p>
            <w:pPr>
              <w:pStyle w:val="TableContents"/>
              <w:bidi w:val="0"/>
              <w:spacing w:before="0" w:after="283"/>
              <w:jc w:val="left"/>
              <w:rPr/>
            </w:pPr>
            <w:r>
              <w:rPr/>
              <w:t>12559</w:t>
            </w:r>
          </w:p>
        </w:tc>
        <w:tc>
          <w:tcPr>
            <w:tcW w:w="1833" w:type="dxa"/>
            <w:tcBorders/>
            <w:vAlign w:val="center"/>
          </w:tcPr>
          <w:p>
            <w:pPr>
              <w:pStyle w:val="TableContents"/>
              <w:bidi w:val="0"/>
              <w:spacing w:before="0" w:after="283"/>
              <w:jc w:val="left"/>
              <w:rPr/>
            </w:pPr>
            <w:r>
              <w:rPr/>
              <w:t>487579.64</w:t>
            </w:r>
          </w:p>
        </w:tc>
      </w:tr>
      <w:tr>
        <w:trPr/>
        <w:tc>
          <w:tcPr>
            <w:tcW w:w="2986" w:type="dxa"/>
            <w:tcBorders/>
            <w:vAlign w:val="center"/>
          </w:tcPr>
          <w:p>
            <w:pPr>
              <w:pStyle w:val="TableContents"/>
              <w:bidi w:val="0"/>
              <w:spacing w:before="0" w:after="283"/>
              <w:jc w:val="left"/>
              <w:rPr/>
            </w:pPr>
            <w:r>
              <w:rPr/>
              <w:t>DARIEN R SPENCER</w:t>
              <w:br/>
              <w:t>350 Treat Avenue</w:t>
              <w:br/>
              <w:t>San Francisco   CA   94110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05/26/2026</w:t>
            </w:r>
          </w:p>
        </w:tc>
        <w:tc>
          <w:tcPr>
            <w:tcW w:w="1551" w:type="dxa"/>
            <w:tcBorders/>
            <w:vAlign w:val="center"/>
          </w:tcPr>
          <w:p>
            <w:pPr>
              <w:pStyle w:val="TableContents"/>
              <w:bidi w:val="0"/>
              <w:spacing w:before="0" w:after="283"/>
              <w:jc w:val="left"/>
              <w:rPr/>
            </w:pPr>
            <w:r>
              <w:rPr/>
              <w:t>30001</w:t>
            </w:r>
          </w:p>
        </w:tc>
        <w:tc>
          <w:tcPr>
            <w:tcW w:w="1833" w:type="dxa"/>
            <w:tcBorders/>
            <w:vAlign w:val="center"/>
          </w:tcPr>
          <w:p>
            <w:pPr>
              <w:pStyle w:val="TableContents"/>
              <w:bidi w:val="0"/>
              <w:spacing w:before="0" w:after="283"/>
              <w:jc w:val="left"/>
              <w:rPr/>
            </w:pPr>
            <w:r>
              <w:rPr/>
              <w:t>1350045.00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56"/>
        <w:gridCol w:w="6149"/>
      </w:tblGrid>
      <w:tr>
        <w:trPr/>
        <w:tc>
          <w:tcPr>
            <w:tcW w:w="4056" w:type="dxa"/>
            <w:tcBorders/>
            <w:vAlign w:val="center"/>
          </w:tcPr>
          <w:p>
            <w:pPr>
              <w:pStyle w:val="TableContents"/>
              <w:bidi w:val="0"/>
              <w:spacing w:before="0" w:after="283"/>
              <w:jc w:val="left"/>
              <w:rPr/>
            </w:pPr>
            <w:r>
              <w:rPr/>
              <w:t>Remarks</w:t>
            </w:r>
          </w:p>
        </w:tc>
        <w:tc>
          <w:tcPr>
            <w:tcW w:w="6149" w:type="dxa"/>
            <w:tcBorders/>
            <w:vAlign w:val="center"/>
          </w:tcPr>
          <w:p>
            <w:pPr>
              <w:pStyle w:val="TableContents"/>
              <w:bidi w:val="0"/>
              <w:spacing w:before="0" w:after="0"/>
              <w:jc w:val="left"/>
              <w:rPr/>
            </w:pPr>
            <w:r>
              <w:rPr/>
              <w:t>The securities to be sold were acquired upon the vesting of Restricted Stock during the period of 12/11/2023 through 12/11/2024</w:t>
            </w:r>
          </w:p>
        </w:tc>
      </w:tr>
      <w:tr>
        <w:trPr/>
        <w:tc>
          <w:tcPr>
            <w:tcW w:w="4056" w:type="dxa"/>
            <w:tcBorders/>
            <w:vAlign w:val="center"/>
          </w:tcPr>
          <w:p>
            <w:pPr>
              <w:pStyle w:val="TableContents"/>
              <w:bidi w:val="0"/>
              <w:spacing w:before="0" w:after="283"/>
              <w:jc w:val="left"/>
              <w:rPr/>
            </w:pPr>
            <w:r>
              <w:rPr/>
              <w:t>Date of Notice</w:t>
            </w:r>
          </w:p>
        </w:tc>
        <w:tc>
          <w:tcPr>
            <w:tcW w:w="6149" w:type="dxa"/>
            <w:tcBorders/>
            <w:vAlign w:val="center"/>
          </w:tcPr>
          <w:p>
            <w:pPr>
              <w:pStyle w:val="TableContents"/>
              <w:bidi w:val="0"/>
              <w:spacing w:before="0" w:after="0"/>
              <w:jc w:val="left"/>
              <w:rPr/>
            </w:pPr>
            <w:r>
              <w:rPr/>
              <w:t>08/04/2026</w:t>
            </w:r>
          </w:p>
        </w:tc>
      </w:tr>
      <w:tr>
        <w:trPr/>
        <w:tc>
          <w:tcPr>
            <w:tcW w:w="4056" w:type="dxa"/>
            <w:tcBorders/>
            <w:vAlign w:val="center"/>
          </w:tcPr>
          <w:p>
            <w:pPr>
              <w:pStyle w:val="TableContents"/>
              <w:bidi w:val="0"/>
              <w:spacing w:before="0" w:after="283"/>
              <w:jc w:val="left"/>
              <w:rPr/>
            </w:pPr>
            <w:r>
              <w:rPr/>
              <w:t>Date of Plan Adoption or Giving of Instruction, If Relying on Rule 10b5-1</w:t>
            </w:r>
          </w:p>
        </w:tc>
        <w:tc>
          <w:tcPr>
            <w:tcW w:w="6149"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6" w:type="dxa"/>
            <w:tcBorders/>
            <w:vAlign w:val="center"/>
          </w:tcPr>
          <w:p>
            <w:pPr>
              <w:pStyle w:val="TableContents"/>
              <w:bidi w:val="0"/>
              <w:spacing w:before="0" w:after="283"/>
              <w:jc w:val="left"/>
              <w:rPr/>
            </w:pPr>
            <w:r>
              <w:rPr/>
              <w:t>Signature</w:t>
            </w:r>
          </w:p>
        </w:tc>
        <w:tc>
          <w:tcPr>
            <w:tcW w:w="6149" w:type="dxa"/>
            <w:tcBorders/>
            <w:vAlign w:val="center"/>
          </w:tcPr>
          <w:p>
            <w:pPr>
              <w:pStyle w:val="TableContents"/>
              <w:bidi w:val="0"/>
              <w:spacing w:before="0" w:after="0"/>
              <w:jc w:val="left"/>
              <w:rPr/>
            </w:pPr>
            <w:r>
              <w:rPr/>
              <w:t>/s/ Darien Raymond Spencer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3320</Characters>
  <CharactersWithSpaces>3913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